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BBDCD12" w:rsidR="000160DE" w:rsidRDefault="00816792" w:rsidP="00D27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ADMINISTRATIVE PROCEDURE 350 </w:t>
      </w:r>
    </w:p>
    <w:p w14:paraId="341B5E9A" w14:textId="508CAD16" w:rsidR="00D27C28" w:rsidRPr="00D27C28" w:rsidRDefault="00D27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</w:rPr>
      </w:pPr>
      <w:r w:rsidRPr="00D27C28">
        <w:rPr>
          <w:color w:val="000000"/>
        </w:rPr>
        <w:t>__________________________________________________________________________</w:t>
      </w:r>
    </w:p>
    <w:p w14:paraId="00000002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8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Code of Conduct </w:t>
      </w:r>
    </w:p>
    <w:p w14:paraId="00000003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Purpose </w:t>
      </w:r>
    </w:p>
    <w:p w14:paraId="00000004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3"/>
        <w:rPr>
          <w:color w:val="000000"/>
        </w:rPr>
      </w:pPr>
      <w:r>
        <w:rPr>
          <w:color w:val="000000"/>
        </w:rPr>
        <w:t xml:space="preserve">The purpose of this Administrative Procedure is: </w:t>
      </w:r>
    </w:p>
    <w:p w14:paraId="00000005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0"/>
        <w:rPr>
          <w:color w:val="000000"/>
        </w:rPr>
      </w:pPr>
      <w:r>
        <w:rPr>
          <w:color w:val="000000"/>
          <w:sz w:val="19"/>
          <w:szCs w:val="19"/>
        </w:rPr>
        <w:t xml:space="preserve">1. </w:t>
      </w:r>
      <w:r>
        <w:rPr>
          <w:color w:val="000000"/>
        </w:rPr>
        <w:t xml:space="preserve">To promote positive learning environments for each student; </w:t>
      </w:r>
    </w:p>
    <w:p w14:paraId="00000006" w14:textId="508838DD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7" w:right="2" w:hanging="362"/>
        <w:rPr>
          <w:color w:val="000000"/>
        </w:rPr>
      </w:pPr>
      <w:r>
        <w:rPr>
          <w:color w:val="000000"/>
          <w:sz w:val="19"/>
          <w:szCs w:val="19"/>
        </w:rPr>
        <w:t xml:space="preserve">2. </w:t>
      </w:r>
      <w:r>
        <w:rPr>
          <w:color w:val="000000"/>
        </w:rPr>
        <w:t xml:space="preserve">To help students learn how to develop empathy and become good citizens both </w:t>
      </w:r>
      <w:r w:rsidR="007C6DC3">
        <w:rPr>
          <w:color w:val="000000"/>
        </w:rPr>
        <w:t>within and</w:t>
      </w:r>
      <w:r>
        <w:rPr>
          <w:color w:val="000000"/>
        </w:rPr>
        <w:t xml:space="preserve"> outside of the school community; </w:t>
      </w:r>
    </w:p>
    <w:p w14:paraId="00000007" w14:textId="671BB4C2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727" w:right="1" w:hanging="360"/>
        <w:jc w:val="both"/>
        <w:rPr>
          <w:color w:val="000000"/>
        </w:rPr>
      </w:pPr>
      <w:r>
        <w:rPr>
          <w:color w:val="000000"/>
          <w:sz w:val="19"/>
          <w:szCs w:val="19"/>
        </w:rPr>
        <w:t xml:space="preserve">3. </w:t>
      </w:r>
      <w:r>
        <w:rPr>
          <w:color w:val="000000"/>
        </w:rPr>
        <w:t xml:space="preserve">To meet LRSD’s responsibility to provide students and staff with a welcoming, </w:t>
      </w:r>
      <w:r w:rsidR="007C6DC3">
        <w:rPr>
          <w:color w:val="000000"/>
        </w:rPr>
        <w:t>caring, respectful</w:t>
      </w:r>
      <w:r>
        <w:rPr>
          <w:color w:val="000000"/>
        </w:rPr>
        <w:t xml:space="preserve"> and safe learning environment that respects diversity and fosters a </w:t>
      </w:r>
      <w:r w:rsidR="007C6DC3">
        <w:rPr>
          <w:color w:val="000000"/>
        </w:rPr>
        <w:t>sense of</w:t>
      </w:r>
      <w:r>
        <w:rPr>
          <w:color w:val="000000"/>
        </w:rPr>
        <w:t xml:space="preserve"> belonging for all members of our school community; </w:t>
      </w:r>
    </w:p>
    <w:p w14:paraId="00000008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64"/>
        <w:rPr>
          <w:color w:val="000000"/>
        </w:rPr>
      </w:pPr>
      <w:r>
        <w:rPr>
          <w:color w:val="000000"/>
          <w:sz w:val="19"/>
          <w:szCs w:val="19"/>
        </w:rPr>
        <w:t xml:space="preserve">4. </w:t>
      </w:r>
      <w:r>
        <w:rPr>
          <w:color w:val="000000"/>
        </w:rPr>
        <w:t xml:space="preserve">To outline the roles and expectations related to student conduct; </w:t>
      </w:r>
    </w:p>
    <w:p w14:paraId="0EEC4E07" w14:textId="1A7A163F" w:rsidR="00D27C28" w:rsidRDefault="00816792" w:rsidP="00D27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7" w:right="2" w:hanging="361"/>
        <w:rPr>
          <w:color w:val="000000"/>
        </w:rPr>
      </w:pPr>
      <w:r>
        <w:rPr>
          <w:color w:val="000000"/>
          <w:sz w:val="19"/>
          <w:szCs w:val="19"/>
        </w:rPr>
        <w:t xml:space="preserve">5. </w:t>
      </w:r>
      <w:r>
        <w:rPr>
          <w:color w:val="000000"/>
        </w:rPr>
        <w:t xml:space="preserve">To explain possible consequences when a student’s disruptive behaviour </w:t>
      </w:r>
      <w:r w:rsidR="007C6DC3">
        <w:rPr>
          <w:color w:val="000000"/>
        </w:rPr>
        <w:t>negatively affects</w:t>
      </w:r>
      <w:r>
        <w:rPr>
          <w:color w:val="000000"/>
        </w:rPr>
        <w:t xml:space="preserve"> the learning environment. </w:t>
      </w:r>
    </w:p>
    <w:p w14:paraId="58B42F19" w14:textId="77777777" w:rsidR="00D27C28" w:rsidRDefault="00D27C28" w:rsidP="00D27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7" w:right="2" w:hanging="361"/>
        <w:rPr>
          <w:color w:val="000000"/>
        </w:rPr>
      </w:pPr>
      <w:bookmarkStart w:id="0" w:name="_GoBack"/>
      <w:bookmarkEnd w:id="0"/>
    </w:p>
    <w:p w14:paraId="0000000A" w14:textId="08CF2C8A" w:rsidR="000160DE" w:rsidRPr="00D27C28" w:rsidRDefault="00816792" w:rsidP="00D27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2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Definitions </w:t>
      </w:r>
    </w:p>
    <w:p w14:paraId="0000000B" w14:textId="143BF434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29" w:lineRule="auto"/>
        <w:ind w:left="7" w:firstLine="8"/>
        <w:jc w:val="both"/>
        <w:rPr>
          <w:color w:val="000000"/>
        </w:rPr>
      </w:pPr>
      <w:r>
        <w:rPr>
          <w:b/>
          <w:i/>
          <w:color w:val="000000"/>
        </w:rPr>
        <w:t>Bullying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The </w:t>
      </w:r>
      <w:r>
        <w:rPr>
          <w:i/>
          <w:color w:val="000000"/>
        </w:rPr>
        <w:t xml:space="preserve">Education Act </w:t>
      </w:r>
      <w:r>
        <w:rPr>
          <w:color w:val="000000"/>
        </w:rPr>
        <w:t xml:space="preserve">defines bullying as “repeated and hostile or </w:t>
      </w:r>
      <w:r w:rsidR="007C6DC3">
        <w:rPr>
          <w:color w:val="000000"/>
        </w:rPr>
        <w:t>demeaning behaviour</w:t>
      </w:r>
      <w:r>
        <w:rPr>
          <w:color w:val="000000"/>
        </w:rPr>
        <w:t xml:space="preserve"> by an individual in the school community where the behaviour is intended to </w:t>
      </w:r>
      <w:r w:rsidR="007C6DC3">
        <w:rPr>
          <w:color w:val="000000"/>
        </w:rPr>
        <w:t>cause harm</w:t>
      </w:r>
      <w:r>
        <w:rPr>
          <w:color w:val="000000"/>
        </w:rPr>
        <w:t xml:space="preserve">, fear or distress to one or more other individuals in the school community, </w:t>
      </w:r>
      <w:r w:rsidR="007C6DC3">
        <w:rPr>
          <w:color w:val="000000"/>
        </w:rPr>
        <w:t>including psychological</w:t>
      </w:r>
      <w:r>
        <w:rPr>
          <w:color w:val="000000"/>
        </w:rPr>
        <w:t xml:space="preserve"> harm or harm to an individual’s reputation”. Bullying behavior also </w:t>
      </w:r>
      <w:r w:rsidR="007C6DC3">
        <w:rPr>
          <w:color w:val="000000"/>
        </w:rPr>
        <w:t>includes behavior</w:t>
      </w:r>
      <w:r>
        <w:rPr>
          <w:color w:val="000000"/>
        </w:rPr>
        <w:t xml:space="preserve"> that targets a student because of the actual or perceived sexual orientation, </w:t>
      </w:r>
      <w:r w:rsidR="007C6DC3">
        <w:rPr>
          <w:color w:val="000000"/>
        </w:rPr>
        <w:t>gender identity</w:t>
      </w:r>
      <w:r>
        <w:rPr>
          <w:color w:val="000000"/>
        </w:rPr>
        <w:t xml:space="preserve"> or gender expression of parents or other family members. It also includes, “</w:t>
      </w:r>
      <w:r w:rsidR="007C6DC3">
        <w:rPr>
          <w:color w:val="000000"/>
        </w:rPr>
        <w:t>the distribution</w:t>
      </w:r>
      <w:r>
        <w:rPr>
          <w:color w:val="000000"/>
        </w:rPr>
        <w:t xml:space="preserve"> of an intimate image of another person knowing that the person depicted in </w:t>
      </w:r>
      <w:r w:rsidR="007C6DC3">
        <w:rPr>
          <w:color w:val="000000"/>
        </w:rPr>
        <w:t>the image</w:t>
      </w:r>
      <w:r>
        <w:rPr>
          <w:color w:val="000000"/>
        </w:rPr>
        <w:t xml:space="preserve"> did not consent to the distribution, or being reckless as to whether or not that </w:t>
      </w:r>
      <w:r w:rsidR="007C6DC3">
        <w:rPr>
          <w:color w:val="000000"/>
        </w:rPr>
        <w:t>person consented</w:t>
      </w:r>
      <w:r>
        <w:rPr>
          <w:color w:val="000000"/>
        </w:rPr>
        <w:t xml:space="preserve"> to the distribution.” </w:t>
      </w:r>
    </w:p>
    <w:p w14:paraId="0000000C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6"/>
        <w:rPr>
          <w:color w:val="000000"/>
        </w:rPr>
      </w:pPr>
      <w:r>
        <w:rPr>
          <w:color w:val="000000"/>
        </w:rPr>
        <w:t xml:space="preserve">Bullying can take different forms including but not restricted to: </w:t>
      </w:r>
    </w:p>
    <w:p w14:paraId="0000000D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9"/>
        <w:rPr>
          <w:color w:val="000000"/>
        </w:rPr>
      </w:pPr>
      <w:r>
        <w:rPr>
          <w:color w:val="000000"/>
        </w:rPr>
        <w:t xml:space="preserve">● Physical (pushing, hitting etc.); </w:t>
      </w:r>
    </w:p>
    <w:p w14:paraId="0000000E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79"/>
        <w:rPr>
          <w:color w:val="000000"/>
        </w:rPr>
      </w:pPr>
      <w:r>
        <w:rPr>
          <w:color w:val="000000"/>
        </w:rPr>
        <w:t xml:space="preserve">● Verbal (name calling, threats etc.); </w:t>
      </w:r>
    </w:p>
    <w:p w14:paraId="0000000F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79"/>
        <w:rPr>
          <w:color w:val="000000"/>
        </w:rPr>
      </w:pPr>
      <w:r>
        <w:rPr>
          <w:color w:val="000000"/>
        </w:rPr>
        <w:t xml:space="preserve">● Social (exclusion, rumours etc.); </w:t>
      </w:r>
    </w:p>
    <w:p w14:paraId="00000010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380"/>
        <w:rPr>
          <w:color w:val="000000"/>
        </w:rPr>
      </w:pPr>
      <w:r>
        <w:rPr>
          <w:color w:val="000000"/>
        </w:rPr>
        <w:t xml:space="preserve">● Cyber (using digital technology to harass, demean or threaten). </w:t>
      </w:r>
    </w:p>
    <w:p w14:paraId="00000011" w14:textId="09D88EB3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3" w:firstLine="13"/>
        <w:jc w:val="both"/>
        <w:rPr>
          <w:color w:val="000000"/>
        </w:rPr>
      </w:pPr>
      <w:r>
        <w:rPr>
          <w:b/>
          <w:i/>
          <w:color w:val="000000"/>
        </w:rPr>
        <w:t>Discrimination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an action or a decision that denies an individual of their rights and </w:t>
      </w:r>
      <w:r w:rsidR="007C6DC3">
        <w:rPr>
          <w:color w:val="000000"/>
        </w:rPr>
        <w:t>freedoms in</w:t>
      </w:r>
      <w:r>
        <w:rPr>
          <w:color w:val="000000"/>
        </w:rPr>
        <w:t xml:space="preserve"> a manner that contravenes the </w:t>
      </w:r>
      <w:r>
        <w:rPr>
          <w:i/>
          <w:color w:val="000000"/>
        </w:rPr>
        <w:t xml:space="preserve">Canadian Charter of Rights and Freedoms </w:t>
      </w:r>
      <w:r>
        <w:rPr>
          <w:color w:val="000000"/>
        </w:rPr>
        <w:t xml:space="preserve">and/or </w:t>
      </w:r>
      <w:r w:rsidR="007C6DC3">
        <w:rPr>
          <w:color w:val="000000"/>
        </w:rPr>
        <w:t>the Alberta</w:t>
      </w:r>
      <w:r>
        <w:rPr>
          <w:i/>
          <w:color w:val="000000"/>
        </w:rPr>
        <w:t xml:space="preserve"> Human Rights Act </w:t>
      </w:r>
      <w:r>
        <w:rPr>
          <w:color w:val="000000"/>
        </w:rPr>
        <w:t xml:space="preserve">(AHRA). Discrimination includes any behaviour or practice, </w:t>
      </w:r>
      <w:r w:rsidR="007C6DC3">
        <w:rPr>
          <w:color w:val="000000"/>
        </w:rPr>
        <w:t>whether intentional</w:t>
      </w:r>
      <w:r>
        <w:rPr>
          <w:color w:val="000000"/>
        </w:rPr>
        <w:t xml:space="preserve"> or not, that differentiates adversely, excludes or denies access to an individual </w:t>
      </w:r>
      <w:r w:rsidR="007C6DC3">
        <w:rPr>
          <w:color w:val="000000"/>
        </w:rPr>
        <w:t>on the</w:t>
      </w:r>
      <w:r>
        <w:rPr>
          <w:color w:val="000000"/>
        </w:rPr>
        <w:t xml:space="preserve"> basis of one or more of the following prohibited grounds: race, religious beliefs, </w:t>
      </w:r>
      <w:r w:rsidR="007C6DC3">
        <w:rPr>
          <w:color w:val="000000"/>
        </w:rPr>
        <w:t>colour, gender</w:t>
      </w:r>
      <w:r>
        <w:rPr>
          <w:color w:val="000000"/>
        </w:rPr>
        <w:t xml:space="preserve">, gender identity, gender expression, sexual orientation, physical or mental </w:t>
      </w:r>
      <w:r w:rsidR="007C6DC3">
        <w:rPr>
          <w:color w:val="000000"/>
        </w:rPr>
        <w:t>disability, age</w:t>
      </w:r>
      <w:r>
        <w:rPr>
          <w:color w:val="000000"/>
        </w:rPr>
        <w:t xml:space="preserve">, ancestry, place of origin, marital status, family status, or source of income. </w:t>
      </w:r>
    </w:p>
    <w:p w14:paraId="00000012" w14:textId="183F8B4E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29" w:lineRule="auto"/>
        <w:ind w:left="7" w:firstLine="9"/>
        <w:jc w:val="both"/>
        <w:rPr>
          <w:color w:val="000000"/>
        </w:rPr>
      </w:pPr>
      <w:r>
        <w:rPr>
          <w:b/>
          <w:i/>
          <w:color w:val="000000"/>
        </w:rPr>
        <w:t>Diversity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the full range of uniqueness within humanity. Dimensions of diversity include </w:t>
      </w:r>
      <w:r w:rsidR="007C6DC3">
        <w:rPr>
          <w:color w:val="000000"/>
        </w:rPr>
        <w:t>but are</w:t>
      </w:r>
      <w:r>
        <w:rPr>
          <w:color w:val="000000"/>
        </w:rPr>
        <w:t xml:space="preserve"> not limited to those identified in the discrimination definition as well as the following: </w:t>
      </w:r>
      <w:r w:rsidR="007C6DC3">
        <w:rPr>
          <w:color w:val="000000"/>
        </w:rPr>
        <w:t>culture and</w:t>
      </w:r>
      <w:r>
        <w:rPr>
          <w:color w:val="000000"/>
        </w:rPr>
        <w:t xml:space="preserve"> linguistic diversity, family composition, language, physical attributes and socio-</w:t>
      </w:r>
      <w:r w:rsidR="007C6DC3">
        <w:rPr>
          <w:color w:val="000000"/>
        </w:rPr>
        <w:t>economic status</w:t>
      </w:r>
      <w:r>
        <w:rPr>
          <w:color w:val="000000"/>
        </w:rPr>
        <w:t>.</w:t>
      </w:r>
    </w:p>
    <w:p w14:paraId="00000013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31" w:lineRule="auto"/>
        <w:ind w:right="132" w:hanging="2"/>
        <w:rPr>
          <w:i/>
          <w:color w:val="000000"/>
          <w:sz w:val="18"/>
          <w:szCs w:val="18"/>
        </w:rPr>
      </w:pPr>
      <w:r>
        <w:rPr>
          <w:color w:val="000000"/>
        </w:rPr>
        <w:t xml:space="preserve">_________________________________________________________________________ </w:t>
      </w:r>
      <w:r>
        <w:rPr>
          <w:i/>
          <w:color w:val="000000"/>
          <w:sz w:val="18"/>
          <w:szCs w:val="18"/>
        </w:rPr>
        <w:t xml:space="preserve">Livingstone Range School Division Page 1 of 5 Administrative Procedures Manual </w:t>
      </w:r>
    </w:p>
    <w:p w14:paraId="39CDEB54" w14:textId="77777777" w:rsidR="002742DF" w:rsidRDefault="0027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" w:right="1" w:firstLine="8"/>
        <w:jc w:val="both"/>
        <w:rPr>
          <w:b/>
          <w:i/>
          <w:color w:val="000000"/>
        </w:rPr>
      </w:pPr>
    </w:p>
    <w:p w14:paraId="79C2951B" w14:textId="77777777" w:rsidR="002742DF" w:rsidRDefault="0027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" w:right="1" w:firstLine="8"/>
        <w:jc w:val="both"/>
        <w:rPr>
          <w:b/>
          <w:i/>
          <w:color w:val="000000"/>
        </w:rPr>
      </w:pPr>
    </w:p>
    <w:p w14:paraId="00000014" w14:textId="1C006ED0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" w:right="1" w:firstLine="8"/>
        <w:jc w:val="both"/>
        <w:rPr>
          <w:color w:val="000000"/>
        </w:rPr>
      </w:pPr>
      <w:r>
        <w:rPr>
          <w:b/>
          <w:i/>
          <w:color w:val="000000"/>
        </w:rPr>
        <w:lastRenderedPageBreak/>
        <w:t>Expulsion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to remove a student from school, from one or more courses or </w:t>
      </w:r>
      <w:r w:rsidR="007C6DC3">
        <w:rPr>
          <w:color w:val="000000"/>
        </w:rPr>
        <w:t>education programs</w:t>
      </w:r>
      <w:r>
        <w:rPr>
          <w:color w:val="000000"/>
        </w:rPr>
        <w:t xml:space="preserve">, or from riding in a school bus for a period of more than 10 </w:t>
      </w:r>
      <w:r w:rsidR="002742DF">
        <w:rPr>
          <w:color w:val="000000"/>
        </w:rPr>
        <w:t>instructional</w:t>
      </w:r>
      <w:r>
        <w:rPr>
          <w:color w:val="000000"/>
        </w:rPr>
        <w:t xml:space="preserve"> days </w:t>
      </w:r>
      <w:r w:rsidR="007C6DC3">
        <w:rPr>
          <w:color w:val="000000"/>
        </w:rPr>
        <w:t>in accordance</w:t>
      </w:r>
      <w:r>
        <w:rPr>
          <w:color w:val="000000"/>
        </w:rPr>
        <w:t xml:space="preserve"> with Section 37 of the </w:t>
      </w:r>
      <w:r>
        <w:rPr>
          <w:i/>
          <w:color w:val="000000"/>
        </w:rPr>
        <w:t>Education Act</w:t>
      </w:r>
      <w:r>
        <w:rPr>
          <w:color w:val="000000"/>
        </w:rPr>
        <w:t xml:space="preserve">.  </w:t>
      </w:r>
    </w:p>
    <w:p w14:paraId="00000015" w14:textId="34CA0435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29" w:lineRule="auto"/>
        <w:ind w:left="14" w:firstLine="1"/>
        <w:jc w:val="both"/>
        <w:rPr>
          <w:color w:val="000000"/>
        </w:rPr>
      </w:pPr>
      <w:r>
        <w:rPr>
          <w:b/>
          <w:color w:val="000000"/>
        </w:rPr>
        <w:t xml:space="preserve">Harassment: </w:t>
      </w:r>
      <w:r>
        <w:rPr>
          <w:color w:val="000000"/>
        </w:rPr>
        <w:t xml:space="preserve">any behaviour or pattern of repeated behaviour that disparages, humiliates </w:t>
      </w:r>
      <w:r w:rsidR="007C6DC3">
        <w:rPr>
          <w:color w:val="000000"/>
        </w:rPr>
        <w:t>or harms</w:t>
      </w:r>
      <w:r>
        <w:rPr>
          <w:color w:val="000000"/>
        </w:rPr>
        <w:t xml:space="preserve"> another person, or denies an individual’s dignity and respect and is demeaning </w:t>
      </w:r>
      <w:r w:rsidR="007C6DC3">
        <w:rPr>
          <w:color w:val="000000"/>
        </w:rPr>
        <w:t>or humiliating</w:t>
      </w:r>
      <w:r>
        <w:rPr>
          <w:color w:val="000000"/>
        </w:rPr>
        <w:t xml:space="preserve"> to another person. Sexual harassment is any unwelcome behaviour that is </w:t>
      </w:r>
      <w:r w:rsidR="007C6DC3">
        <w:rPr>
          <w:color w:val="000000"/>
        </w:rPr>
        <w:t>sexual in</w:t>
      </w:r>
      <w:r>
        <w:rPr>
          <w:color w:val="000000"/>
        </w:rPr>
        <w:t xml:space="preserve"> nature. Harassment is not a relationship of mutual consent. </w:t>
      </w:r>
    </w:p>
    <w:p w14:paraId="00000016" w14:textId="3D1A1362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7" w:firstLine="10"/>
        <w:jc w:val="both"/>
        <w:rPr>
          <w:color w:val="000000"/>
        </w:rPr>
      </w:pPr>
      <w:r>
        <w:rPr>
          <w:b/>
          <w:i/>
          <w:color w:val="000000"/>
        </w:rPr>
        <w:t>Suspension</w:t>
      </w:r>
      <w:r>
        <w:rPr>
          <w:color w:val="000000"/>
        </w:rPr>
        <w:t xml:space="preserve">: the removal of a student from school, from one or more class periods, </w:t>
      </w:r>
      <w:r w:rsidR="007C6DC3">
        <w:rPr>
          <w:color w:val="000000"/>
        </w:rPr>
        <w:t>courses or</w:t>
      </w:r>
      <w:r>
        <w:rPr>
          <w:color w:val="000000"/>
        </w:rPr>
        <w:t xml:space="preserve"> education programs or from riding the school bus, up to and including 10 </w:t>
      </w:r>
      <w:r w:rsidR="002742DF">
        <w:rPr>
          <w:color w:val="000000"/>
        </w:rPr>
        <w:t>instructional</w:t>
      </w:r>
      <w:r>
        <w:rPr>
          <w:color w:val="000000"/>
        </w:rPr>
        <w:t xml:space="preserve"> days </w:t>
      </w:r>
      <w:r w:rsidR="007C6DC3">
        <w:rPr>
          <w:color w:val="000000"/>
        </w:rPr>
        <w:t>or less</w:t>
      </w:r>
      <w:r>
        <w:rPr>
          <w:color w:val="000000"/>
        </w:rPr>
        <w:t xml:space="preserve"> in accordance with the </w:t>
      </w:r>
      <w:r>
        <w:rPr>
          <w:i/>
          <w:color w:val="000000"/>
        </w:rPr>
        <w:t>Education Act (Section 36(3)</w:t>
      </w:r>
      <w:r>
        <w:rPr>
          <w:color w:val="000000"/>
        </w:rPr>
        <w:t xml:space="preserve">.  </w:t>
      </w:r>
    </w:p>
    <w:p w14:paraId="00000017" w14:textId="57EB2724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32" w:lineRule="auto"/>
        <w:ind w:left="17" w:right="2" w:hanging="12"/>
        <w:rPr>
          <w:color w:val="000000"/>
        </w:rPr>
      </w:pPr>
      <w:r>
        <w:rPr>
          <w:color w:val="000000"/>
        </w:rPr>
        <w:t>Comprehensive School Threat Assessment Guidelines (CSTAG)</w:t>
      </w:r>
      <w:r>
        <w:rPr>
          <w:b/>
          <w:color w:val="000000"/>
        </w:rPr>
        <w:t xml:space="preserve">: CSTAG </w:t>
      </w:r>
      <w:r>
        <w:rPr>
          <w:color w:val="000000"/>
        </w:rPr>
        <w:t xml:space="preserve">is not a disciplinary measure. A suspension may be recommended by the CSTAG team as an intervention strategy. </w:t>
      </w:r>
    </w:p>
    <w:p w14:paraId="00000018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Guiding Principles </w:t>
      </w:r>
    </w:p>
    <w:p w14:paraId="2F7DDECC" w14:textId="6FBDFEB0" w:rsidR="002742DF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8" w:lineRule="auto"/>
        <w:ind w:left="630" w:right="1" w:hanging="249"/>
        <w:rPr>
          <w:color w:val="000000"/>
        </w:rPr>
      </w:pPr>
      <w:r>
        <w:rPr>
          <w:color w:val="000000"/>
        </w:rPr>
        <w:t xml:space="preserve">1. LRSD is committed to providing students and staff with a safe, welcoming and </w:t>
      </w:r>
      <w:r w:rsidR="007C6DC3">
        <w:rPr>
          <w:color w:val="000000"/>
        </w:rPr>
        <w:t>caring learning</w:t>
      </w:r>
      <w:r>
        <w:rPr>
          <w:color w:val="000000"/>
        </w:rPr>
        <w:t xml:space="preserve"> environment that respects diversity and fosters a sense of belonging. </w:t>
      </w:r>
    </w:p>
    <w:p w14:paraId="00000019" w14:textId="29FB95F9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8" w:lineRule="auto"/>
        <w:ind w:left="630" w:right="1" w:hanging="249"/>
        <w:rPr>
          <w:color w:val="000000"/>
        </w:rPr>
      </w:pPr>
      <w:r>
        <w:rPr>
          <w:color w:val="000000"/>
        </w:rPr>
        <w:t xml:space="preserve">2. A student shall conduct himself or herself so as to reasonably comply with Section </w:t>
      </w:r>
      <w:r w:rsidR="007C6DC3">
        <w:rPr>
          <w:color w:val="000000"/>
        </w:rPr>
        <w:t>31 of</w:t>
      </w:r>
      <w:r>
        <w:rPr>
          <w:color w:val="000000"/>
        </w:rPr>
        <w:t xml:space="preserve"> the </w:t>
      </w:r>
      <w:r>
        <w:rPr>
          <w:i/>
          <w:color w:val="000000"/>
        </w:rPr>
        <w:t>Education Act</w:t>
      </w:r>
      <w:r>
        <w:rPr>
          <w:color w:val="000000"/>
        </w:rPr>
        <w:t xml:space="preserve">:  </w:t>
      </w:r>
    </w:p>
    <w:p w14:paraId="0000001A" w14:textId="0C0EB411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999"/>
        <w:rPr>
          <w:color w:val="000000"/>
        </w:rPr>
      </w:pPr>
      <w:r>
        <w:rPr>
          <w:color w:val="000000"/>
        </w:rPr>
        <w:t>a. Be diligent in purs</w:t>
      </w:r>
      <w:r w:rsidR="00EA1AD9">
        <w:rPr>
          <w:color w:val="000000"/>
        </w:rPr>
        <w:t>u</w:t>
      </w:r>
      <w:r>
        <w:rPr>
          <w:color w:val="000000"/>
        </w:rPr>
        <w:t xml:space="preserve">ing the student’s studies; </w:t>
      </w:r>
    </w:p>
    <w:p w14:paraId="0000001B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04"/>
        <w:rPr>
          <w:color w:val="000000"/>
        </w:rPr>
      </w:pPr>
      <w:r>
        <w:rPr>
          <w:color w:val="000000"/>
        </w:rPr>
        <w:t xml:space="preserve">b. Attend school regularly and punctually; </w:t>
      </w:r>
    </w:p>
    <w:p w14:paraId="0000001C" w14:textId="4A7012CD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60" w:right="3" w:hanging="259"/>
        <w:rPr>
          <w:color w:val="000000"/>
        </w:rPr>
      </w:pPr>
      <w:r>
        <w:rPr>
          <w:color w:val="000000"/>
        </w:rPr>
        <w:t xml:space="preserve">c. Co-operate fully with everyone authorized by the board to provide </w:t>
      </w:r>
      <w:r w:rsidR="007C6DC3">
        <w:rPr>
          <w:color w:val="000000"/>
        </w:rPr>
        <w:t>education programs</w:t>
      </w:r>
      <w:r>
        <w:rPr>
          <w:color w:val="000000"/>
        </w:rPr>
        <w:t xml:space="preserve"> and other services; </w:t>
      </w:r>
    </w:p>
    <w:p w14:paraId="0000001D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98"/>
        <w:rPr>
          <w:color w:val="000000"/>
        </w:rPr>
      </w:pPr>
      <w:r>
        <w:rPr>
          <w:color w:val="000000"/>
        </w:rPr>
        <w:t xml:space="preserve">d. Comply with the rules of the school; </w:t>
      </w:r>
    </w:p>
    <w:p w14:paraId="0000001E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9"/>
        <w:rPr>
          <w:color w:val="000000"/>
        </w:rPr>
      </w:pPr>
      <w:r>
        <w:rPr>
          <w:color w:val="000000"/>
        </w:rPr>
        <w:t xml:space="preserve">e. Account to the student’s teachers for the student’s conduct; </w:t>
      </w:r>
    </w:p>
    <w:p w14:paraId="0000001F" w14:textId="0CDF54F7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0" w:hanging="177"/>
        <w:rPr>
          <w:color w:val="000000"/>
        </w:rPr>
      </w:pPr>
      <w:r>
        <w:rPr>
          <w:color w:val="000000"/>
        </w:rPr>
        <w:t xml:space="preserve">f. </w:t>
      </w:r>
      <w:r w:rsidR="007C6DC3">
        <w:rPr>
          <w:color w:val="000000"/>
        </w:rPr>
        <w:t xml:space="preserve"> </w:t>
      </w:r>
      <w:r>
        <w:rPr>
          <w:color w:val="000000"/>
        </w:rPr>
        <w:t xml:space="preserve">Respect the rights of others; </w:t>
      </w:r>
    </w:p>
    <w:p w14:paraId="00000020" w14:textId="06F5C30F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260" w:right="3" w:hanging="261"/>
        <w:jc w:val="both"/>
        <w:rPr>
          <w:color w:val="000000"/>
        </w:rPr>
      </w:pPr>
      <w:r>
        <w:rPr>
          <w:color w:val="000000"/>
        </w:rPr>
        <w:t xml:space="preserve">g. Ensure that the student’s conduct contributes to a welcoming, caring, </w:t>
      </w:r>
      <w:r w:rsidR="007C6DC3">
        <w:rPr>
          <w:color w:val="000000"/>
        </w:rPr>
        <w:t>respectful and</w:t>
      </w:r>
      <w:r>
        <w:rPr>
          <w:color w:val="000000"/>
        </w:rPr>
        <w:t xml:space="preserve"> safe learning environment that respects diversity and fosters a sense </w:t>
      </w:r>
      <w:r w:rsidR="007C6DC3">
        <w:rPr>
          <w:color w:val="000000"/>
        </w:rPr>
        <w:t>of belonging</w:t>
      </w:r>
      <w:r>
        <w:rPr>
          <w:color w:val="000000"/>
        </w:rPr>
        <w:t xml:space="preserve">; </w:t>
      </w:r>
    </w:p>
    <w:p w14:paraId="00000021" w14:textId="0DA5547F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1260" w:right="3" w:hanging="255"/>
        <w:jc w:val="both"/>
        <w:rPr>
          <w:color w:val="000000"/>
        </w:rPr>
      </w:pPr>
      <w:r>
        <w:rPr>
          <w:color w:val="000000"/>
        </w:rPr>
        <w:t xml:space="preserve">h. Refrain from, report and not tolerate bullying or bullying behaviour </w:t>
      </w:r>
      <w:r w:rsidR="007C6DC3">
        <w:rPr>
          <w:color w:val="000000"/>
        </w:rPr>
        <w:t>directed toward</w:t>
      </w:r>
      <w:r>
        <w:rPr>
          <w:color w:val="000000"/>
        </w:rPr>
        <w:t xml:space="preserve"> others in the school, whether or not it occurs within the school </w:t>
      </w:r>
      <w:r w:rsidR="007C6DC3">
        <w:rPr>
          <w:color w:val="000000"/>
        </w:rPr>
        <w:t>building, during</w:t>
      </w:r>
      <w:r>
        <w:rPr>
          <w:color w:val="000000"/>
        </w:rPr>
        <w:t xml:space="preserve"> the school day or by electronic means; </w:t>
      </w:r>
    </w:p>
    <w:p w14:paraId="00000022" w14:textId="6A4071B1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005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 w:rsidR="007C6DC3">
        <w:rPr>
          <w:color w:val="000000"/>
        </w:rPr>
        <w:t xml:space="preserve">. </w:t>
      </w:r>
      <w:r>
        <w:rPr>
          <w:color w:val="000000"/>
        </w:rPr>
        <w:t xml:space="preserve"> Positively contribute to the student’s school and community. </w:t>
      </w:r>
    </w:p>
    <w:p w14:paraId="00000023" w14:textId="66CC8BBF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30" w:right="2" w:hanging="264"/>
        <w:jc w:val="both"/>
        <w:rPr>
          <w:color w:val="000000"/>
        </w:rPr>
      </w:pPr>
      <w:r>
        <w:rPr>
          <w:color w:val="000000"/>
        </w:rPr>
        <w:t xml:space="preserve">3. Students have the responsibility under the </w:t>
      </w:r>
      <w:r>
        <w:rPr>
          <w:i/>
          <w:color w:val="000000"/>
        </w:rPr>
        <w:t xml:space="preserve">Education Act </w:t>
      </w:r>
      <w:r>
        <w:rPr>
          <w:color w:val="000000"/>
        </w:rPr>
        <w:t xml:space="preserve">to respect the rights </w:t>
      </w:r>
      <w:r w:rsidR="007C6DC3">
        <w:rPr>
          <w:color w:val="000000"/>
        </w:rPr>
        <w:t>and dignity</w:t>
      </w:r>
      <w:r>
        <w:rPr>
          <w:color w:val="000000"/>
        </w:rPr>
        <w:t xml:space="preserve"> of others and to proactively participate in promoting and fostering </w:t>
      </w:r>
      <w:r w:rsidR="007C6DC3">
        <w:rPr>
          <w:color w:val="000000"/>
        </w:rPr>
        <w:t>positive relationships</w:t>
      </w:r>
      <w:r>
        <w:rPr>
          <w:color w:val="000000"/>
        </w:rPr>
        <w:t xml:space="preserve"> with others while: </w:t>
      </w:r>
    </w:p>
    <w:p w14:paraId="00000024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998"/>
        <w:rPr>
          <w:color w:val="000000"/>
        </w:rPr>
      </w:pPr>
      <w:r>
        <w:rPr>
          <w:color w:val="000000"/>
        </w:rPr>
        <w:t xml:space="preserve">a. On and off LRSD property; </w:t>
      </w:r>
    </w:p>
    <w:p w14:paraId="00000025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02"/>
        <w:rPr>
          <w:color w:val="000000"/>
        </w:rPr>
      </w:pPr>
      <w:r>
        <w:rPr>
          <w:color w:val="000000"/>
        </w:rPr>
        <w:t xml:space="preserve">b. Participating in school activities; </w:t>
      </w:r>
    </w:p>
    <w:p w14:paraId="00000026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8"/>
        <w:rPr>
          <w:color w:val="000000"/>
        </w:rPr>
      </w:pPr>
      <w:r>
        <w:rPr>
          <w:color w:val="000000"/>
        </w:rPr>
        <w:t xml:space="preserve">c. Travelling to and from school </w:t>
      </w:r>
    </w:p>
    <w:p w14:paraId="00000027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98" w:right="722"/>
        <w:rPr>
          <w:color w:val="000000"/>
        </w:rPr>
      </w:pPr>
      <w:r>
        <w:rPr>
          <w:color w:val="000000"/>
        </w:rPr>
        <w:t xml:space="preserve">d. Engaging in any digital communication both on or off LRSD property, or; e. In any other circumstances that may impact the school environment. </w:t>
      </w:r>
    </w:p>
    <w:p w14:paraId="00000028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Discrimination </w:t>
      </w:r>
    </w:p>
    <w:p w14:paraId="00000029" w14:textId="239F61F8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30" w:lineRule="auto"/>
        <w:ind w:left="734" w:right="3" w:hanging="351"/>
        <w:rPr>
          <w:color w:val="000000"/>
        </w:rPr>
      </w:pPr>
      <w:r>
        <w:rPr>
          <w:color w:val="000000"/>
        </w:rPr>
        <w:t xml:space="preserve">1. Discrimination, bullying and harassment in any form will not be tolerated, whether </w:t>
      </w:r>
      <w:r w:rsidR="007C6DC3">
        <w:rPr>
          <w:color w:val="000000"/>
        </w:rPr>
        <w:t>or not</w:t>
      </w:r>
      <w:r>
        <w:rPr>
          <w:color w:val="000000"/>
        </w:rPr>
        <w:t xml:space="preserve"> it occurs within the school building, during the school day or by electronic means.</w:t>
      </w:r>
    </w:p>
    <w:p w14:paraId="0000002A" w14:textId="6A546515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8" w:line="231" w:lineRule="auto"/>
        <w:ind w:right="132" w:hanging="2"/>
        <w:rPr>
          <w:i/>
          <w:color w:val="000000"/>
          <w:sz w:val="18"/>
          <w:szCs w:val="18"/>
        </w:rPr>
      </w:pPr>
      <w:r>
        <w:rPr>
          <w:color w:val="000000"/>
        </w:rPr>
        <w:t xml:space="preserve">_________________________________________________________________________ </w:t>
      </w:r>
      <w:r>
        <w:rPr>
          <w:i/>
          <w:color w:val="000000"/>
          <w:sz w:val="18"/>
          <w:szCs w:val="18"/>
        </w:rPr>
        <w:t xml:space="preserve">Livingstone Range School Division Page 2 of </w:t>
      </w:r>
      <w:r w:rsidR="007C6DC3">
        <w:rPr>
          <w:i/>
          <w:color w:val="000000"/>
          <w:sz w:val="18"/>
          <w:szCs w:val="18"/>
        </w:rPr>
        <w:t>5 Administrative</w:t>
      </w:r>
      <w:r>
        <w:rPr>
          <w:i/>
          <w:color w:val="000000"/>
          <w:sz w:val="18"/>
          <w:szCs w:val="18"/>
        </w:rPr>
        <w:t xml:space="preserve"> Procedures Manual </w:t>
      </w:r>
    </w:p>
    <w:p w14:paraId="620B7DA6" w14:textId="77777777" w:rsidR="002742DF" w:rsidRDefault="0027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b/>
          <w:color w:val="000000"/>
          <w:sz w:val="24"/>
          <w:szCs w:val="24"/>
        </w:rPr>
      </w:pPr>
    </w:p>
    <w:p w14:paraId="0000002B" w14:textId="38DF1A94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Student Responsibilities for Promoting Positive Behaviours </w:t>
      </w:r>
    </w:p>
    <w:p w14:paraId="453361B5" w14:textId="7665F436" w:rsidR="002742DF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9" w:lineRule="auto"/>
        <w:ind w:left="630" w:right="3" w:hanging="249"/>
        <w:rPr>
          <w:color w:val="000000"/>
        </w:rPr>
      </w:pPr>
      <w:r>
        <w:rPr>
          <w:color w:val="000000"/>
        </w:rPr>
        <w:t xml:space="preserve">1. Students are expected to behave in a manner that complies with the Code of </w:t>
      </w:r>
      <w:r w:rsidR="007C6DC3">
        <w:rPr>
          <w:color w:val="000000"/>
        </w:rPr>
        <w:t>Conduct and</w:t>
      </w:r>
      <w:r>
        <w:rPr>
          <w:color w:val="000000"/>
        </w:rPr>
        <w:t xml:space="preserve"> contributes to a safe, welcoming and caring learning environment. </w:t>
      </w:r>
    </w:p>
    <w:p w14:paraId="0000002C" w14:textId="0AD91626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9" w:lineRule="auto"/>
        <w:ind w:left="365" w:right="3" w:firstLine="16"/>
        <w:rPr>
          <w:color w:val="000000"/>
        </w:rPr>
      </w:pPr>
      <w:r>
        <w:rPr>
          <w:color w:val="000000"/>
        </w:rPr>
        <w:t xml:space="preserve">2. Acceptable behaviours may include, but are not limited to: </w:t>
      </w:r>
    </w:p>
    <w:p w14:paraId="0000002D" w14:textId="57625C36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1456" w:right="2" w:hanging="368"/>
        <w:rPr>
          <w:color w:val="000000"/>
        </w:rPr>
      </w:pPr>
      <w:r>
        <w:rPr>
          <w:color w:val="000000"/>
        </w:rPr>
        <w:t xml:space="preserve">a. Demonstrating respect for self, others and the school environment </w:t>
      </w:r>
      <w:r w:rsidR="007C6DC3">
        <w:rPr>
          <w:color w:val="000000"/>
        </w:rPr>
        <w:t>through respecting</w:t>
      </w:r>
      <w:r>
        <w:rPr>
          <w:color w:val="000000"/>
        </w:rPr>
        <w:t xml:space="preserve">: </w:t>
      </w:r>
    </w:p>
    <w:p w14:paraId="0000002E" w14:textId="6DE22970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2073" w:right="3" w:hanging="458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. Differences in people, their ideas and their opinions, including </w:t>
      </w:r>
      <w:r w:rsidR="007C6DC3">
        <w:rPr>
          <w:color w:val="000000"/>
        </w:rPr>
        <w:t>when there</w:t>
      </w:r>
      <w:r>
        <w:rPr>
          <w:color w:val="000000"/>
        </w:rPr>
        <w:t xml:space="preserve"> is a disagreement; </w:t>
      </w:r>
    </w:p>
    <w:p w14:paraId="0000002F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564"/>
        <w:rPr>
          <w:color w:val="000000"/>
        </w:rPr>
      </w:pPr>
      <w:r>
        <w:rPr>
          <w:color w:val="000000"/>
        </w:rPr>
        <w:t xml:space="preserve">ii. Diversity; </w:t>
      </w:r>
    </w:p>
    <w:p w14:paraId="00000030" w14:textId="344EAF2F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078" w:right="2" w:hanging="561"/>
        <w:rPr>
          <w:color w:val="000000"/>
        </w:rPr>
      </w:pPr>
      <w:r>
        <w:rPr>
          <w:color w:val="000000"/>
        </w:rPr>
        <w:t xml:space="preserve">iii. The needs of others to work in an environment conducive to </w:t>
      </w:r>
      <w:r w:rsidR="007C6DC3">
        <w:rPr>
          <w:color w:val="000000"/>
        </w:rPr>
        <w:t>learning and</w:t>
      </w:r>
      <w:r>
        <w:rPr>
          <w:color w:val="000000"/>
        </w:rPr>
        <w:t xml:space="preserve"> teaching; and </w:t>
      </w:r>
    </w:p>
    <w:p w14:paraId="00000031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504"/>
        <w:rPr>
          <w:color w:val="000000"/>
        </w:rPr>
      </w:pPr>
      <w:r>
        <w:rPr>
          <w:color w:val="000000"/>
        </w:rPr>
        <w:t xml:space="preserve">iv. The rights of others. </w:t>
      </w:r>
    </w:p>
    <w:p w14:paraId="00000032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179" w:right="993" w:firstLine="3"/>
        <w:rPr>
          <w:color w:val="000000"/>
        </w:rPr>
      </w:pPr>
      <w:r>
        <w:rPr>
          <w:color w:val="000000"/>
        </w:rPr>
        <w:t xml:space="preserve">b. Modeling positive social behaviours in all interpersonal interactions; c. Being courteous and treating each other with dignity; </w:t>
      </w:r>
    </w:p>
    <w:p w14:paraId="00000033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178"/>
        <w:rPr>
          <w:color w:val="000000"/>
        </w:rPr>
      </w:pPr>
      <w:r>
        <w:rPr>
          <w:color w:val="000000"/>
        </w:rPr>
        <w:t xml:space="preserve">d. Using positive and inclusive language; </w:t>
      </w:r>
    </w:p>
    <w:p w14:paraId="00000034" w14:textId="1C0322CC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440" w:right="3" w:hanging="262"/>
        <w:rPr>
          <w:color w:val="000000"/>
        </w:rPr>
      </w:pPr>
      <w:r>
        <w:rPr>
          <w:color w:val="000000"/>
        </w:rPr>
        <w:t xml:space="preserve">e. Demonstrating good digital citizenship by using technology ethically; f. Taking responsibility for personal belongings and respecting the </w:t>
      </w:r>
      <w:r w:rsidR="007C6DC3">
        <w:rPr>
          <w:color w:val="000000"/>
        </w:rPr>
        <w:t>personal belongings</w:t>
      </w:r>
      <w:r>
        <w:rPr>
          <w:color w:val="000000"/>
        </w:rPr>
        <w:t xml:space="preserve"> of others; </w:t>
      </w:r>
    </w:p>
    <w:p w14:paraId="00000035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179"/>
        <w:rPr>
          <w:color w:val="000000"/>
        </w:rPr>
      </w:pPr>
      <w:r>
        <w:rPr>
          <w:color w:val="000000"/>
        </w:rPr>
        <w:t xml:space="preserve">g. Demonstrating caring and compassion for others. </w:t>
      </w:r>
    </w:p>
    <w:p w14:paraId="00000036" w14:textId="0D76EB97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630" w:right="2" w:hanging="263"/>
        <w:jc w:val="both"/>
        <w:rPr>
          <w:color w:val="000000"/>
        </w:rPr>
      </w:pPr>
      <w:r>
        <w:rPr>
          <w:color w:val="000000"/>
        </w:rPr>
        <w:t xml:space="preserve">3. Students may be held accountable for behaviours that impacts the school beyond </w:t>
      </w:r>
      <w:r w:rsidR="007C6DC3">
        <w:rPr>
          <w:color w:val="000000"/>
        </w:rPr>
        <w:t>the hours</w:t>
      </w:r>
      <w:r>
        <w:rPr>
          <w:color w:val="000000"/>
        </w:rPr>
        <w:t xml:space="preserve"> of school operation when their conduct detrimentally affects the personal </w:t>
      </w:r>
      <w:r w:rsidR="007C6DC3">
        <w:rPr>
          <w:color w:val="000000"/>
        </w:rPr>
        <w:t>safety and</w:t>
      </w:r>
      <w:r>
        <w:rPr>
          <w:color w:val="000000"/>
        </w:rPr>
        <w:t xml:space="preserve"> well-being of individuals, the learning environment, or the effective operation </w:t>
      </w:r>
      <w:r w:rsidR="007C6DC3">
        <w:rPr>
          <w:color w:val="000000"/>
        </w:rPr>
        <w:t>of the</w:t>
      </w:r>
      <w:r>
        <w:rPr>
          <w:color w:val="000000"/>
        </w:rPr>
        <w:t xml:space="preserve"> school. </w:t>
      </w:r>
    </w:p>
    <w:p w14:paraId="00000037" w14:textId="66DF3F38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-450" w:right="3" w:firstLine="630"/>
        <w:jc w:val="center"/>
        <w:rPr>
          <w:color w:val="000000"/>
        </w:rPr>
      </w:pPr>
      <w:r>
        <w:rPr>
          <w:color w:val="000000"/>
        </w:rPr>
        <w:t xml:space="preserve">4. The school bus is an extension of the school and as such, student conduct on the </w:t>
      </w:r>
      <w:r w:rsidR="007C6DC3">
        <w:rPr>
          <w:color w:val="000000"/>
        </w:rPr>
        <w:t>bus should</w:t>
      </w:r>
      <w:r>
        <w:rPr>
          <w:color w:val="000000"/>
        </w:rPr>
        <w:t xml:space="preserve"> reflect school expectations while following the rules of the school bus. </w:t>
      </w:r>
    </w:p>
    <w:p w14:paraId="00000038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Unacceptable Student Behaviours </w:t>
      </w:r>
    </w:p>
    <w:p w14:paraId="0A6AF8B4" w14:textId="73019F7E" w:rsidR="002742DF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29" w:lineRule="auto"/>
        <w:ind w:left="630" w:right="3" w:hanging="248"/>
        <w:rPr>
          <w:color w:val="000000"/>
        </w:rPr>
      </w:pPr>
      <w:r>
        <w:rPr>
          <w:color w:val="000000"/>
        </w:rPr>
        <w:t xml:space="preserve">1. Unacceptable behaviour(s), whether or not the behaviour occurs within the </w:t>
      </w:r>
      <w:r w:rsidR="007C6DC3">
        <w:rPr>
          <w:color w:val="000000"/>
        </w:rPr>
        <w:t>school, during</w:t>
      </w:r>
      <w:r>
        <w:rPr>
          <w:color w:val="000000"/>
        </w:rPr>
        <w:t xml:space="preserve"> the school day or by electronic means, may include, but are not limited to: </w:t>
      </w:r>
    </w:p>
    <w:p w14:paraId="00000039" w14:textId="5F38358B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29" w:lineRule="auto"/>
        <w:ind w:left="1170" w:right="3" w:hanging="7"/>
        <w:rPr>
          <w:color w:val="000000"/>
        </w:rPr>
      </w:pPr>
      <w:r>
        <w:rPr>
          <w:color w:val="000000"/>
        </w:rPr>
        <w:t xml:space="preserve">a. Disruptive or dangerous behavior; </w:t>
      </w:r>
    </w:p>
    <w:p w14:paraId="0000003A" w14:textId="77777777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170" w:firstLine="720"/>
        <w:rPr>
          <w:color w:val="000000"/>
        </w:rPr>
      </w:pPr>
      <w:r>
        <w:rPr>
          <w:color w:val="000000"/>
        </w:rPr>
        <w:t xml:space="preserve">b. Defiance of authority; </w:t>
      </w:r>
    </w:p>
    <w:p w14:paraId="0000003B" w14:textId="418561D4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440" w:right="3" w:hanging="270"/>
        <w:rPr>
          <w:color w:val="000000"/>
        </w:rPr>
      </w:pPr>
      <w:r>
        <w:rPr>
          <w:color w:val="000000"/>
        </w:rPr>
        <w:t xml:space="preserve">c. Encouraging unacceptable conduct and engaging in conduct which </w:t>
      </w:r>
      <w:r w:rsidR="007C6DC3">
        <w:rPr>
          <w:color w:val="000000"/>
        </w:rPr>
        <w:t>endangers others</w:t>
      </w:r>
      <w:r>
        <w:rPr>
          <w:color w:val="000000"/>
        </w:rPr>
        <w:t xml:space="preserve">; </w:t>
      </w:r>
    </w:p>
    <w:p w14:paraId="0000003C" w14:textId="63B16C48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440" w:right="1" w:hanging="270"/>
        <w:rPr>
          <w:color w:val="000000"/>
        </w:rPr>
      </w:pPr>
      <w:r>
        <w:rPr>
          <w:color w:val="000000"/>
        </w:rPr>
        <w:t xml:space="preserve">d. Any conduct which is injurious to the physical, social or mental well-being </w:t>
      </w:r>
      <w:r w:rsidR="007C6DC3">
        <w:rPr>
          <w:color w:val="000000"/>
        </w:rPr>
        <w:t>of others</w:t>
      </w:r>
      <w:r>
        <w:rPr>
          <w:color w:val="000000"/>
        </w:rPr>
        <w:t xml:space="preserve">; </w:t>
      </w:r>
    </w:p>
    <w:p w14:paraId="108CD0E5" w14:textId="77777777" w:rsidR="007C6DC3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440" w:right="3" w:hanging="270"/>
        <w:rPr>
          <w:color w:val="000000"/>
        </w:rPr>
      </w:pPr>
      <w:r>
        <w:rPr>
          <w:color w:val="000000"/>
        </w:rPr>
        <w:t xml:space="preserve">e. Creation, use, display or distribution of improper, obscene or </w:t>
      </w:r>
      <w:r w:rsidR="007C6DC3">
        <w:rPr>
          <w:color w:val="000000"/>
        </w:rPr>
        <w:t>abusive language</w:t>
      </w:r>
      <w:r>
        <w:rPr>
          <w:color w:val="000000"/>
        </w:rPr>
        <w:t xml:space="preserve">, messages, gestures or pictures; </w:t>
      </w:r>
    </w:p>
    <w:p w14:paraId="0000003E" w14:textId="383FB3B2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440" w:right="3" w:hanging="270"/>
        <w:rPr>
          <w:color w:val="000000"/>
        </w:rPr>
      </w:pPr>
      <w:r>
        <w:rPr>
          <w:color w:val="000000"/>
        </w:rPr>
        <w:t xml:space="preserve">f. </w:t>
      </w:r>
      <w:r w:rsidR="007C6DC3">
        <w:rPr>
          <w:color w:val="000000"/>
        </w:rPr>
        <w:tab/>
      </w:r>
      <w:r>
        <w:rPr>
          <w:color w:val="000000"/>
        </w:rPr>
        <w:t xml:space="preserve">Discriminatory behavior; </w:t>
      </w:r>
    </w:p>
    <w:p w14:paraId="11096395" w14:textId="77777777" w:rsidR="007C6DC3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0" w:right="2" w:hanging="270"/>
        <w:rPr>
          <w:color w:val="000000"/>
        </w:rPr>
      </w:pPr>
      <w:r>
        <w:rPr>
          <w:color w:val="000000"/>
        </w:rPr>
        <w:t xml:space="preserve">g. Use of technology such as computers, cameras, cell phones, and other </w:t>
      </w:r>
      <w:r w:rsidR="007C6DC3">
        <w:rPr>
          <w:color w:val="000000"/>
        </w:rPr>
        <w:t>digital equipment</w:t>
      </w:r>
      <w:r>
        <w:rPr>
          <w:color w:val="000000"/>
        </w:rPr>
        <w:t xml:space="preserve"> for purposes that are illegal, unethical, immoral, or inappropriate (</w:t>
      </w:r>
      <w:r>
        <w:rPr>
          <w:color w:val="0000FF"/>
          <w:u w:val="single"/>
        </w:rPr>
        <w:t>LRSD Responsible Use Agreement</w:t>
      </w:r>
      <w:r>
        <w:rPr>
          <w:color w:val="000000"/>
        </w:rPr>
        <w:t xml:space="preserve">); </w:t>
      </w:r>
    </w:p>
    <w:p w14:paraId="00000040" w14:textId="4920F951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0" w:right="2" w:hanging="270"/>
        <w:rPr>
          <w:color w:val="000000"/>
        </w:rPr>
      </w:pPr>
      <w:r>
        <w:rPr>
          <w:color w:val="000000"/>
        </w:rPr>
        <w:t xml:space="preserve">h. Theft, including theft of identity and intellectual property; </w:t>
      </w:r>
    </w:p>
    <w:p w14:paraId="1B428179" w14:textId="77777777" w:rsidR="007C6DC3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350" w:right="2" w:hanging="180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. Use, possession, distribution, or collection of money for illicit drugs, alcohol, </w:t>
      </w:r>
      <w:r w:rsidR="007C6DC3">
        <w:rPr>
          <w:color w:val="000000"/>
        </w:rPr>
        <w:t>or inhalants</w:t>
      </w:r>
      <w:r>
        <w:rPr>
          <w:color w:val="000000"/>
        </w:rPr>
        <w:t xml:space="preserve"> in school, on school board property or in the context of any school related activity; </w:t>
      </w:r>
    </w:p>
    <w:p w14:paraId="00000042" w14:textId="7B91965E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350" w:right="2" w:hanging="180"/>
        <w:rPr>
          <w:color w:val="000000"/>
        </w:rPr>
      </w:pPr>
      <w:r>
        <w:rPr>
          <w:color w:val="000000"/>
        </w:rPr>
        <w:t xml:space="preserve">j. Willful damage to school property or the property of others; </w:t>
      </w:r>
    </w:p>
    <w:p w14:paraId="6E978BE0" w14:textId="77777777" w:rsidR="007C6DC3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40" w:right="2" w:hanging="270"/>
        <w:rPr>
          <w:color w:val="000000"/>
        </w:rPr>
      </w:pPr>
      <w:r>
        <w:rPr>
          <w:color w:val="000000"/>
        </w:rPr>
        <w:t xml:space="preserve">k. Involvement in the formation of or affiliation with gangs or other groups </w:t>
      </w:r>
      <w:r w:rsidR="007C6DC3">
        <w:rPr>
          <w:color w:val="000000"/>
        </w:rPr>
        <w:t>which negatively</w:t>
      </w:r>
      <w:r>
        <w:rPr>
          <w:color w:val="000000"/>
        </w:rPr>
        <w:t xml:space="preserve"> impact the school environment; </w:t>
      </w:r>
    </w:p>
    <w:p w14:paraId="00000044" w14:textId="1850CB64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40" w:right="2" w:hanging="270"/>
        <w:rPr>
          <w:color w:val="000000"/>
        </w:rPr>
      </w:pPr>
      <w:r>
        <w:rPr>
          <w:color w:val="000000"/>
        </w:rPr>
        <w:t>l. Hazing and initiation activities;</w:t>
      </w:r>
    </w:p>
    <w:p w14:paraId="00000045" w14:textId="397E0E3D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31" w:lineRule="auto"/>
        <w:ind w:right="132"/>
        <w:rPr>
          <w:i/>
          <w:color w:val="000000"/>
          <w:sz w:val="18"/>
          <w:szCs w:val="18"/>
        </w:rPr>
      </w:pPr>
      <w:bookmarkStart w:id="1" w:name="_Hlk112146982"/>
      <w:r>
        <w:rPr>
          <w:color w:val="000000"/>
        </w:rPr>
        <w:t xml:space="preserve">___________________________________________________________________ </w:t>
      </w:r>
      <w:r>
        <w:rPr>
          <w:i/>
          <w:color w:val="000000"/>
          <w:sz w:val="18"/>
          <w:szCs w:val="18"/>
        </w:rPr>
        <w:t xml:space="preserve">Livingstone Range School Division Page 3 of 5 Administrative Procedures Manual </w:t>
      </w:r>
    </w:p>
    <w:bookmarkEnd w:id="1"/>
    <w:p w14:paraId="7D71E558" w14:textId="77777777" w:rsidR="002742DF" w:rsidRDefault="0027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7" w:right="2" w:hanging="352"/>
        <w:jc w:val="both"/>
        <w:rPr>
          <w:color w:val="000000"/>
        </w:rPr>
      </w:pPr>
    </w:p>
    <w:p w14:paraId="43F5C099" w14:textId="77777777" w:rsidR="002742DF" w:rsidRDefault="0027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7" w:right="2" w:hanging="352"/>
        <w:jc w:val="both"/>
        <w:rPr>
          <w:color w:val="000000"/>
        </w:rPr>
      </w:pPr>
    </w:p>
    <w:p w14:paraId="4F5D42CC" w14:textId="77777777" w:rsidR="002742DF" w:rsidRDefault="0027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7" w:right="2" w:hanging="352"/>
        <w:jc w:val="both"/>
        <w:rPr>
          <w:color w:val="000000"/>
        </w:rPr>
      </w:pPr>
    </w:p>
    <w:p w14:paraId="00000046" w14:textId="17B7B773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90" w:right="2" w:hanging="270"/>
        <w:jc w:val="both"/>
        <w:rPr>
          <w:color w:val="000000"/>
        </w:rPr>
      </w:pPr>
      <w:r>
        <w:rPr>
          <w:color w:val="000000"/>
        </w:rPr>
        <w:t xml:space="preserve">m. Use, possession, sale, distribution of or active contact with a weapon on </w:t>
      </w:r>
      <w:r w:rsidR="002C509D">
        <w:rPr>
          <w:color w:val="000000"/>
        </w:rPr>
        <w:t>a student’s</w:t>
      </w:r>
      <w:r>
        <w:rPr>
          <w:color w:val="000000"/>
        </w:rPr>
        <w:t xml:space="preserve"> person, on or in the vicinity of school board property or while at </w:t>
      </w:r>
      <w:r w:rsidR="002C509D">
        <w:rPr>
          <w:color w:val="000000"/>
        </w:rPr>
        <w:t>any school</w:t>
      </w:r>
      <w:r>
        <w:rPr>
          <w:color w:val="000000"/>
        </w:rPr>
        <w:t xml:space="preserve"> sponsored activity; </w:t>
      </w:r>
    </w:p>
    <w:p w14:paraId="00000047" w14:textId="73497D65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0" w:lineRule="auto"/>
        <w:ind w:left="990" w:right="1" w:hanging="270"/>
        <w:rPr>
          <w:color w:val="000000"/>
        </w:rPr>
      </w:pPr>
      <w:r>
        <w:rPr>
          <w:color w:val="000000"/>
        </w:rPr>
        <w:t>n. Behaviours that interfere with the learning of others and/or the school</w:t>
      </w:r>
      <w:r w:rsidR="002742DF">
        <w:rPr>
          <w:color w:val="000000"/>
        </w:rPr>
        <w:t xml:space="preserve"> </w:t>
      </w:r>
      <w:r>
        <w:rPr>
          <w:color w:val="000000"/>
        </w:rPr>
        <w:t xml:space="preserve">environment, or that create unsafe conditions; </w:t>
      </w:r>
    </w:p>
    <w:p w14:paraId="00000048" w14:textId="31EC6439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8" w:lineRule="auto"/>
        <w:ind w:left="990" w:right="2" w:hanging="270"/>
        <w:rPr>
          <w:color w:val="000000"/>
        </w:rPr>
      </w:pPr>
      <w:r>
        <w:rPr>
          <w:color w:val="000000"/>
        </w:rPr>
        <w:t xml:space="preserve">o. Retribution against any person in the school who has intervened to prevent </w:t>
      </w:r>
      <w:r w:rsidR="002C509D">
        <w:rPr>
          <w:color w:val="000000"/>
        </w:rPr>
        <w:t>or report</w:t>
      </w:r>
      <w:r>
        <w:rPr>
          <w:color w:val="000000"/>
        </w:rPr>
        <w:t xml:space="preserve"> bullying or any other incident of safety concern; </w:t>
      </w:r>
    </w:p>
    <w:p w14:paraId="00000049" w14:textId="77777777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firstLine="720"/>
        <w:rPr>
          <w:color w:val="000000"/>
        </w:rPr>
      </w:pPr>
      <w:r>
        <w:rPr>
          <w:color w:val="000000"/>
        </w:rPr>
        <w:t xml:space="preserve">p. Use or display of improper or profane language; </w:t>
      </w:r>
    </w:p>
    <w:p w14:paraId="4B2570AC" w14:textId="77777777" w:rsidR="002C509D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q. Criminal activity; </w:t>
      </w:r>
    </w:p>
    <w:p w14:paraId="058FD9C0" w14:textId="095CE0B7" w:rsidR="002C509D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0" w:hanging="180"/>
        <w:rPr>
          <w:color w:val="000000"/>
        </w:rPr>
      </w:pPr>
      <w:r>
        <w:rPr>
          <w:color w:val="000000"/>
        </w:rPr>
        <w:t xml:space="preserve">r. Failure to comply with Administrative Procedure 543 Operational Procedures for School Buses;  </w:t>
      </w:r>
    </w:p>
    <w:p w14:paraId="0000004C" w14:textId="4AE255E0" w:rsidR="000160DE" w:rsidRDefault="002C509D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90" w:right="2" w:hanging="180"/>
        <w:rPr>
          <w:color w:val="000000"/>
        </w:rPr>
      </w:pPr>
      <w:r>
        <w:rPr>
          <w:color w:val="000000"/>
        </w:rPr>
        <w:t>s.</w:t>
      </w:r>
      <w:r>
        <w:rPr>
          <w:color w:val="000000"/>
        </w:rPr>
        <w:tab/>
      </w:r>
      <w:r w:rsidR="00816792">
        <w:rPr>
          <w:color w:val="000000"/>
        </w:rPr>
        <w:t xml:space="preserve">Failure to comply with LRSD Code of Conduct or;  </w:t>
      </w:r>
    </w:p>
    <w:p w14:paraId="0000004D" w14:textId="77777777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0" w:hanging="180"/>
        <w:rPr>
          <w:color w:val="000000"/>
        </w:rPr>
      </w:pPr>
      <w:r>
        <w:rPr>
          <w:color w:val="000000"/>
        </w:rPr>
        <w:t xml:space="preserve">t. Failure to comply with Section 31 of the </w:t>
      </w:r>
      <w:r>
        <w:rPr>
          <w:i/>
          <w:color w:val="000000"/>
        </w:rPr>
        <w:t>Education Act</w:t>
      </w:r>
      <w:r>
        <w:rPr>
          <w:color w:val="000000"/>
        </w:rPr>
        <w:t xml:space="preserve">. </w:t>
      </w:r>
    </w:p>
    <w:p w14:paraId="0000004E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0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Complaint Procedure </w:t>
      </w:r>
    </w:p>
    <w:p w14:paraId="0000004F" w14:textId="740AA495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29" w:lineRule="auto"/>
        <w:ind w:left="454" w:right="2" w:hanging="340"/>
        <w:jc w:val="both"/>
        <w:rPr>
          <w:color w:val="000000"/>
        </w:rPr>
      </w:pPr>
      <w:r>
        <w:rPr>
          <w:color w:val="000000"/>
        </w:rPr>
        <w:t xml:space="preserve">1. It is the responsibility of students to not participate in, tolerate or encourage bullying </w:t>
      </w:r>
      <w:r w:rsidR="002C509D">
        <w:rPr>
          <w:color w:val="000000"/>
        </w:rPr>
        <w:t>while on</w:t>
      </w:r>
      <w:r>
        <w:rPr>
          <w:color w:val="000000"/>
        </w:rPr>
        <w:t xml:space="preserve"> LRSD property, travelling on the bus or in any other circumstances that may </w:t>
      </w:r>
      <w:r w:rsidR="002C509D">
        <w:rPr>
          <w:color w:val="000000"/>
        </w:rPr>
        <w:t>impact the</w:t>
      </w:r>
      <w:r>
        <w:rPr>
          <w:color w:val="000000"/>
        </w:rPr>
        <w:t xml:space="preserve"> school environment. </w:t>
      </w:r>
    </w:p>
    <w:p w14:paraId="00000050" w14:textId="3E0C1A5B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454" w:hanging="357"/>
        <w:jc w:val="both"/>
        <w:rPr>
          <w:color w:val="000000"/>
        </w:rPr>
      </w:pPr>
      <w:r>
        <w:rPr>
          <w:color w:val="000000"/>
        </w:rPr>
        <w:t xml:space="preserve">2. Students who are subject to or a witness of bullying or conduct that interferes </w:t>
      </w:r>
      <w:r w:rsidR="002C509D">
        <w:rPr>
          <w:color w:val="000000"/>
        </w:rPr>
        <w:t>with maintaining</w:t>
      </w:r>
      <w:r>
        <w:rPr>
          <w:color w:val="000000"/>
        </w:rPr>
        <w:t xml:space="preserve"> a safe, welcoming and caring environment, should </w:t>
      </w:r>
      <w:r>
        <w:rPr>
          <w:color w:val="000000"/>
          <w:u w:val="single"/>
        </w:rPr>
        <w:t xml:space="preserve">immediately </w:t>
      </w:r>
      <w:r>
        <w:rPr>
          <w:color w:val="000000"/>
        </w:rPr>
        <w:t xml:space="preserve">report </w:t>
      </w:r>
      <w:r w:rsidR="002C509D">
        <w:rPr>
          <w:color w:val="000000"/>
        </w:rPr>
        <w:t>that conduct</w:t>
      </w:r>
      <w:r>
        <w:rPr>
          <w:color w:val="000000"/>
        </w:rPr>
        <w:t xml:space="preserve"> to a teacher, counsellor, administrator or any other staff member with whom </w:t>
      </w:r>
      <w:r w:rsidR="002C509D">
        <w:rPr>
          <w:color w:val="000000"/>
        </w:rPr>
        <w:t>they feel</w:t>
      </w:r>
      <w:r>
        <w:rPr>
          <w:color w:val="000000"/>
        </w:rPr>
        <w:t xml:space="preserve"> comfortable. </w:t>
      </w:r>
    </w:p>
    <w:p w14:paraId="00000051" w14:textId="707B2D1E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8" w:lineRule="auto"/>
        <w:ind w:left="454" w:right="3" w:hanging="355"/>
        <w:rPr>
          <w:color w:val="000000"/>
        </w:rPr>
      </w:pPr>
      <w:r>
        <w:rPr>
          <w:color w:val="000000"/>
        </w:rPr>
        <w:t xml:space="preserve">3. The principal or designate must assess, and where warranted, investigate and </w:t>
      </w:r>
      <w:r w:rsidR="002C509D">
        <w:rPr>
          <w:color w:val="000000"/>
        </w:rPr>
        <w:t>respond to</w:t>
      </w:r>
      <w:r>
        <w:rPr>
          <w:color w:val="000000"/>
        </w:rPr>
        <w:t xml:space="preserve"> all reports of bullying. </w:t>
      </w:r>
    </w:p>
    <w:p w14:paraId="00000052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Responding to Unacceptable Student Conduct </w:t>
      </w:r>
    </w:p>
    <w:p w14:paraId="5819456A" w14:textId="5CF0324B" w:rsidR="002742DF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8" w:lineRule="auto"/>
        <w:ind w:left="360" w:right="1" w:hanging="248"/>
        <w:rPr>
          <w:color w:val="000000"/>
        </w:rPr>
      </w:pPr>
      <w:r>
        <w:rPr>
          <w:color w:val="000000"/>
        </w:rPr>
        <w:t xml:space="preserve">1. Responses to student conduct must reflect a consistent school-wide approach </w:t>
      </w:r>
      <w:r w:rsidR="002C509D">
        <w:rPr>
          <w:color w:val="000000"/>
        </w:rPr>
        <w:t>that ensures</w:t>
      </w:r>
      <w:r>
        <w:rPr>
          <w:color w:val="000000"/>
        </w:rPr>
        <w:t xml:space="preserve"> a range of fair and predictable responses to unacceptable behaviour. </w:t>
      </w:r>
    </w:p>
    <w:p w14:paraId="00000053" w14:textId="7233AEB0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8" w:lineRule="auto"/>
        <w:ind w:left="360" w:right="1" w:hanging="248"/>
        <w:rPr>
          <w:color w:val="000000"/>
        </w:rPr>
      </w:pPr>
      <w:r>
        <w:rPr>
          <w:color w:val="000000"/>
        </w:rPr>
        <w:t xml:space="preserve">2. When responding to unacceptable student conduct, the principal or teacher must </w:t>
      </w:r>
      <w:r w:rsidR="002C509D">
        <w:rPr>
          <w:color w:val="000000"/>
        </w:rPr>
        <w:t>account for</w:t>
      </w:r>
      <w:r>
        <w:rPr>
          <w:color w:val="000000"/>
        </w:rPr>
        <w:t xml:space="preserve"> the student’s age, maturity and individual circumstances in accordance </w:t>
      </w:r>
      <w:r w:rsidR="002C509D">
        <w:rPr>
          <w:color w:val="000000"/>
        </w:rPr>
        <w:t>with Administrative</w:t>
      </w:r>
      <w:r>
        <w:rPr>
          <w:color w:val="000000"/>
        </w:rPr>
        <w:t xml:space="preserve"> Procedure 348, Progressive Student Discipline. </w:t>
      </w:r>
    </w:p>
    <w:p w14:paraId="00000054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Student Support </w:t>
      </w:r>
    </w:p>
    <w:p w14:paraId="00000055" w14:textId="155A598A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30" w:lineRule="auto"/>
        <w:ind w:left="360" w:right="2" w:hanging="246"/>
        <w:rPr>
          <w:color w:val="000000"/>
        </w:rPr>
      </w:pPr>
      <w:r>
        <w:rPr>
          <w:color w:val="000000"/>
        </w:rPr>
        <w:t xml:space="preserve">1. School staff shall support all students who engage in inappropriate behaviour as well </w:t>
      </w:r>
      <w:r w:rsidR="002C509D">
        <w:rPr>
          <w:color w:val="000000"/>
        </w:rPr>
        <w:t>as students</w:t>
      </w:r>
      <w:r>
        <w:rPr>
          <w:color w:val="000000"/>
        </w:rPr>
        <w:t xml:space="preserve"> who are impacted by inappropriate behaviour. </w:t>
      </w:r>
    </w:p>
    <w:p w14:paraId="00000056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Consequences of Unacceptable Student Conduct </w:t>
      </w:r>
    </w:p>
    <w:p w14:paraId="00000057" w14:textId="5CA5566F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29" w:lineRule="auto"/>
        <w:ind w:left="3" w:firstLine="6"/>
        <w:jc w:val="both"/>
        <w:rPr>
          <w:color w:val="000000"/>
        </w:rPr>
      </w:pPr>
      <w:r>
        <w:rPr>
          <w:color w:val="000000"/>
        </w:rPr>
        <w:t>Consequences of unacceptable behaviour must reflect a progressive approach (</w:t>
      </w:r>
      <w:r w:rsidR="002C509D">
        <w:rPr>
          <w:color w:val="000000"/>
        </w:rPr>
        <w:t>see Administrative</w:t>
      </w:r>
      <w:r>
        <w:rPr>
          <w:color w:val="000000"/>
        </w:rPr>
        <w:t xml:space="preserve"> Procedure 348) including both intervention and discipline at the </w:t>
      </w:r>
      <w:r w:rsidR="002C509D">
        <w:rPr>
          <w:color w:val="000000"/>
        </w:rPr>
        <w:t>classroom, school</w:t>
      </w:r>
      <w:r>
        <w:rPr>
          <w:color w:val="000000"/>
        </w:rPr>
        <w:t xml:space="preserve"> and system levels (refer to Administrative Procedure 349 – Use of Physical Restraint).  </w:t>
      </w:r>
    </w:p>
    <w:p w14:paraId="00000058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13"/>
        <w:rPr>
          <w:color w:val="000000"/>
        </w:rPr>
      </w:pPr>
      <w:r>
        <w:rPr>
          <w:color w:val="000000"/>
        </w:rPr>
        <w:t xml:space="preserve">1. Classroom Level </w:t>
      </w:r>
    </w:p>
    <w:p w14:paraId="09290AC3" w14:textId="63D7A4AB" w:rsidR="002742DF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78" w:right="1"/>
        <w:rPr>
          <w:color w:val="000000"/>
        </w:rPr>
      </w:pPr>
      <w:r>
        <w:rPr>
          <w:color w:val="000000"/>
        </w:rPr>
        <w:t xml:space="preserve">a. Initial responses to student behaviour occur within the context of the  </w:t>
      </w:r>
      <w:r w:rsidR="002742DF">
        <w:rPr>
          <w:color w:val="000000"/>
        </w:rPr>
        <w:t xml:space="preserve">     </w:t>
      </w:r>
      <w:r>
        <w:rPr>
          <w:color w:val="000000"/>
        </w:rPr>
        <w:t xml:space="preserve">classroom and will involve the classroom teacher to support the student. </w:t>
      </w:r>
    </w:p>
    <w:p w14:paraId="4F02604E" w14:textId="77777777" w:rsidR="002742DF" w:rsidRDefault="002742DF" w:rsidP="0027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1"/>
        <w:rPr>
          <w:color w:val="000000"/>
        </w:rPr>
      </w:pPr>
      <w:r>
        <w:rPr>
          <w:color w:val="000000"/>
        </w:rPr>
        <w:t xml:space="preserve">  </w:t>
      </w:r>
    </w:p>
    <w:p w14:paraId="5189F5F3" w14:textId="77777777" w:rsidR="002742DF" w:rsidRDefault="002742DF" w:rsidP="0027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1"/>
        <w:rPr>
          <w:color w:val="000000"/>
        </w:rPr>
      </w:pPr>
      <w:r>
        <w:rPr>
          <w:color w:val="000000"/>
        </w:rPr>
        <w:t xml:space="preserve">  </w:t>
      </w:r>
    </w:p>
    <w:p w14:paraId="6799392B" w14:textId="1817494B" w:rsidR="002742DF" w:rsidRPr="002C509D" w:rsidRDefault="002742DF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31" w:lineRule="auto"/>
        <w:ind w:right="132"/>
        <w:rPr>
          <w:i/>
          <w:color w:val="000000"/>
          <w:sz w:val="18"/>
          <w:szCs w:val="18"/>
        </w:rPr>
      </w:pPr>
      <w:r w:rsidRPr="002742DF">
        <w:rPr>
          <w:color w:val="000000"/>
        </w:rPr>
        <w:t xml:space="preserve"> </w:t>
      </w:r>
      <w:r w:rsidR="002C509D">
        <w:rPr>
          <w:color w:val="000000"/>
        </w:rPr>
        <w:t xml:space="preserve">___________________________________________________________________ </w:t>
      </w:r>
      <w:r w:rsidR="002C509D">
        <w:rPr>
          <w:i/>
          <w:color w:val="000000"/>
          <w:sz w:val="18"/>
          <w:szCs w:val="18"/>
        </w:rPr>
        <w:t xml:space="preserve">Livingstone Range School Division Page 4 of 5 Administrative Procedures Manual </w:t>
      </w:r>
    </w:p>
    <w:p w14:paraId="00000059" w14:textId="0BB2DB71" w:rsidR="000160DE" w:rsidRDefault="00816792" w:rsidP="007C6D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1"/>
        <w:rPr>
          <w:color w:val="000000"/>
        </w:rPr>
      </w:pPr>
      <w:r>
        <w:rPr>
          <w:color w:val="000000"/>
        </w:rPr>
        <w:lastRenderedPageBreak/>
        <w:t xml:space="preserve">2. School Level </w:t>
      </w:r>
    </w:p>
    <w:p w14:paraId="0000005A" w14:textId="1B9419A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1533" w:right="1" w:hanging="355"/>
        <w:jc w:val="both"/>
        <w:rPr>
          <w:color w:val="000000"/>
        </w:rPr>
      </w:pPr>
      <w:r>
        <w:rPr>
          <w:color w:val="000000"/>
        </w:rPr>
        <w:t xml:space="preserve">a. Where classroom level responses have been unsuccessful or where the student conduct is sufficiently serious, the classroom teacher will involve the learning support team, which may include administration, learning </w:t>
      </w:r>
    </w:p>
    <w:p w14:paraId="0000005C" w14:textId="1BA8E44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45" w:right="1" w:hanging="7"/>
        <w:rPr>
          <w:color w:val="000000"/>
        </w:rPr>
      </w:pPr>
      <w:r>
        <w:rPr>
          <w:color w:val="000000"/>
        </w:rPr>
        <w:t xml:space="preserve">support teacher, child and youth care workers and/or the family school liaison counsellor.  </w:t>
      </w:r>
    </w:p>
    <w:p w14:paraId="0000005D" w14:textId="5CCA8D1C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538" w:right="1" w:hanging="354"/>
        <w:rPr>
          <w:color w:val="000000"/>
        </w:rPr>
      </w:pPr>
      <w:r>
        <w:rPr>
          <w:color w:val="000000"/>
        </w:rPr>
        <w:t xml:space="preserve">b. </w:t>
      </w:r>
      <w:r w:rsidR="002742DF">
        <w:rPr>
          <w:color w:val="000000"/>
        </w:rPr>
        <w:t xml:space="preserve"> </w:t>
      </w:r>
      <w:r>
        <w:rPr>
          <w:color w:val="000000"/>
        </w:rPr>
        <w:t xml:space="preserve">A principal may suspend a student from the school environment in accordance with Section 36 of the Education Act. </w:t>
      </w:r>
    </w:p>
    <w:p w14:paraId="0000005E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"/>
        <w:rPr>
          <w:color w:val="000000"/>
        </w:rPr>
      </w:pPr>
      <w:r>
        <w:rPr>
          <w:color w:val="000000"/>
        </w:rPr>
        <w:t xml:space="preserve">3. System Level </w:t>
      </w:r>
    </w:p>
    <w:p w14:paraId="42CC2B22" w14:textId="44D09FC0" w:rsidR="002C509D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38" w:right="1" w:hanging="359"/>
        <w:rPr>
          <w:color w:val="000000"/>
        </w:rPr>
      </w:pPr>
      <w:r>
        <w:rPr>
          <w:color w:val="000000"/>
        </w:rPr>
        <w:t xml:space="preserve">a. The principal may recommend expulsion in accordance with Section 37 of the Education Act. </w:t>
      </w:r>
    </w:p>
    <w:p w14:paraId="128D7519" w14:textId="77777777" w:rsidR="002C509D" w:rsidRDefault="002C509D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38" w:right="1" w:hanging="359"/>
        <w:rPr>
          <w:color w:val="000000"/>
        </w:rPr>
      </w:pPr>
    </w:p>
    <w:p w14:paraId="00000060" w14:textId="2D9F8F8B" w:rsidR="000160DE" w:rsidRPr="002C509D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1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Parent Responsibility </w:t>
      </w:r>
    </w:p>
    <w:p w14:paraId="12C0633B" w14:textId="133ED233" w:rsidR="006A069C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28" w:lineRule="auto"/>
        <w:ind w:left="14" w:right="1" w:firstLine="4"/>
        <w:rPr>
          <w:color w:val="000000"/>
        </w:rPr>
      </w:pPr>
      <w:r>
        <w:rPr>
          <w:color w:val="000000"/>
        </w:rPr>
        <w:t xml:space="preserve">Parents and guardians play a vital role in developing student behaviour and conduct. It is LRSD’s expectation that a parent or guardian of a student has the responsibility to: </w:t>
      </w:r>
    </w:p>
    <w:p w14:paraId="00000061" w14:textId="6C12B329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28" w:lineRule="auto"/>
        <w:ind w:left="1260" w:right="1" w:hanging="180"/>
        <w:rPr>
          <w:color w:val="000000"/>
        </w:rPr>
      </w:pPr>
      <w:r>
        <w:rPr>
          <w:color w:val="000000"/>
        </w:rPr>
        <w:t xml:space="preserve">a. </w:t>
      </w:r>
      <w:proofErr w:type="gramStart"/>
      <w:r>
        <w:rPr>
          <w:color w:val="000000"/>
        </w:rPr>
        <w:t>take</w:t>
      </w:r>
      <w:proofErr w:type="gramEnd"/>
      <w:r>
        <w:rPr>
          <w:color w:val="000000"/>
        </w:rPr>
        <w:t xml:space="preserve"> an active role in the student’s educational success including assisting the student in complying with Section 31 of the Education Act; </w:t>
      </w:r>
    </w:p>
    <w:p w14:paraId="00000062" w14:textId="4EF13AC2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260" w:right="1" w:hanging="180"/>
        <w:rPr>
          <w:color w:val="000000"/>
        </w:rPr>
      </w:pPr>
      <w:r>
        <w:rPr>
          <w:color w:val="000000"/>
        </w:rPr>
        <w:t>b.</w:t>
      </w:r>
      <w:r w:rsidR="002C509D">
        <w:rPr>
          <w:color w:val="000000"/>
        </w:rPr>
        <w:t xml:space="preserve"> </w:t>
      </w:r>
      <w:r>
        <w:rPr>
          <w:color w:val="000000"/>
        </w:rPr>
        <w:t xml:space="preserve">ensure that the parent’s conduct contributes to a welcoming caring, respectful </w:t>
      </w:r>
      <w:r w:rsidR="002C509D">
        <w:rPr>
          <w:color w:val="000000"/>
        </w:rPr>
        <w:t>and safe</w:t>
      </w:r>
      <w:r>
        <w:rPr>
          <w:color w:val="000000"/>
        </w:rPr>
        <w:t xml:space="preserve"> learning environment; </w:t>
      </w:r>
    </w:p>
    <w:p w14:paraId="00000063" w14:textId="6E316A70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1260" w:right="1" w:hanging="180"/>
        <w:rPr>
          <w:color w:val="000000"/>
        </w:rPr>
      </w:pPr>
      <w:r>
        <w:rPr>
          <w:color w:val="000000"/>
        </w:rPr>
        <w:t xml:space="preserve">c. </w:t>
      </w:r>
      <w:proofErr w:type="gramStart"/>
      <w:r>
        <w:rPr>
          <w:color w:val="000000"/>
        </w:rPr>
        <w:t>co-operate</w:t>
      </w:r>
      <w:proofErr w:type="gramEnd"/>
      <w:r>
        <w:rPr>
          <w:color w:val="000000"/>
        </w:rPr>
        <w:t xml:space="preserve"> and collaborate with school staff to support the delivery of </w:t>
      </w:r>
      <w:r w:rsidR="002C509D">
        <w:rPr>
          <w:color w:val="000000"/>
        </w:rPr>
        <w:t>specialized supports</w:t>
      </w:r>
      <w:r>
        <w:rPr>
          <w:color w:val="000000"/>
        </w:rPr>
        <w:t xml:space="preserve"> and services to the student; </w:t>
      </w:r>
    </w:p>
    <w:p w14:paraId="00000064" w14:textId="7716C35D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260" w:right="1" w:hanging="180"/>
        <w:rPr>
          <w:color w:val="000000"/>
        </w:rPr>
      </w:pPr>
      <w:r>
        <w:rPr>
          <w:color w:val="000000"/>
        </w:rPr>
        <w:t>d.</w:t>
      </w:r>
      <w:r w:rsidR="002C509D">
        <w:rPr>
          <w:color w:val="000000"/>
        </w:rPr>
        <w:t xml:space="preserve"> </w:t>
      </w:r>
      <w:proofErr w:type="gramStart"/>
      <w:r>
        <w:rPr>
          <w:color w:val="000000"/>
        </w:rPr>
        <w:t>encourage</w:t>
      </w:r>
      <w:proofErr w:type="gramEnd"/>
      <w:r>
        <w:rPr>
          <w:color w:val="000000"/>
        </w:rPr>
        <w:t xml:space="preserve">, foster and advance collaborative, positive and respectful </w:t>
      </w:r>
      <w:r w:rsidR="002C509D">
        <w:rPr>
          <w:color w:val="000000"/>
        </w:rPr>
        <w:t>relationships with</w:t>
      </w:r>
      <w:r>
        <w:rPr>
          <w:color w:val="000000"/>
        </w:rPr>
        <w:t xml:space="preserve"> teachers, principals, other school staff and professionals providing </w:t>
      </w:r>
      <w:r w:rsidR="002C509D">
        <w:rPr>
          <w:color w:val="000000"/>
        </w:rPr>
        <w:t>supports and</w:t>
      </w:r>
      <w:r>
        <w:rPr>
          <w:color w:val="000000"/>
        </w:rPr>
        <w:t xml:space="preserve"> services in the school; </w:t>
      </w:r>
    </w:p>
    <w:p w14:paraId="00000065" w14:textId="77777777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260" w:hanging="180"/>
        <w:rPr>
          <w:color w:val="000000"/>
        </w:rPr>
      </w:pPr>
      <w:r>
        <w:rPr>
          <w:color w:val="000000"/>
        </w:rPr>
        <w:t xml:space="preserve">e. </w:t>
      </w:r>
      <w:proofErr w:type="gramStart"/>
      <w:r>
        <w:rPr>
          <w:color w:val="000000"/>
        </w:rPr>
        <w:t>engage</w:t>
      </w:r>
      <w:proofErr w:type="gramEnd"/>
      <w:r>
        <w:rPr>
          <w:color w:val="000000"/>
        </w:rPr>
        <w:t xml:space="preserve"> in the student’s school community; </w:t>
      </w:r>
    </w:p>
    <w:p w14:paraId="00000066" w14:textId="068B97A2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 w:hanging="180"/>
        <w:rPr>
          <w:color w:val="000000"/>
        </w:rPr>
      </w:pPr>
      <w:r>
        <w:rPr>
          <w:color w:val="000000"/>
        </w:rPr>
        <w:t xml:space="preserve">f. </w:t>
      </w:r>
      <w:proofErr w:type="gramStart"/>
      <w:r>
        <w:rPr>
          <w:color w:val="000000"/>
        </w:rPr>
        <w:t>cooperate</w:t>
      </w:r>
      <w:proofErr w:type="gramEnd"/>
      <w:r>
        <w:rPr>
          <w:color w:val="000000"/>
        </w:rPr>
        <w:t xml:space="preserve"> with CSTAG Protocol; </w:t>
      </w:r>
    </w:p>
    <w:p w14:paraId="00000067" w14:textId="77777777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 w:hanging="180"/>
        <w:rPr>
          <w:color w:val="000000"/>
        </w:rPr>
      </w:pPr>
      <w:r>
        <w:rPr>
          <w:color w:val="000000"/>
        </w:rPr>
        <w:t xml:space="preserve">g. review the school’s Code of Conduct with their child(ren); </w:t>
      </w:r>
    </w:p>
    <w:p w14:paraId="00000068" w14:textId="77777777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 w:hanging="180"/>
        <w:rPr>
          <w:color w:val="000000"/>
        </w:rPr>
      </w:pPr>
      <w:r>
        <w:rPr>
          <w:color w:val="000000"/>
        </w:rPr>
        <w:t xml:space="preserve">h. </w:t>
      </w:r>
      <w:proofErr w:type="gramStart"/>
      <w:r>
        <w:rPr>
          <w:color w:val="000000"/>
        </w:rPr>
        <w:t>assist</w:t>
      </w:r>
      <w:proofErr w:type="gramEnd"/>
      <w:r>
        <w:rPr>
          <w:color w:val="000000"/>
        </w:rPr>
        <w:t xml:space="preserve"> the student in complying with the Code of Conduct; </w:t>
      </w:r>
    </w:p>
    <w:p w14:paraId="00000069" w14:textId="77777777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 w:hanging="180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promote</w:t>
      </w:r>
      <w:proofErr w:type="gramEnd"/>
      <w:r>
        <w:rPr>
          <w:color w:val="000000"/>
        </w:rPr>
        <w:t xml:space="preserve"> the prevention of bullying; </w:t>
      </w:r>
    </w:p>
    <w:p w14:paraId="4372BB84" w14:textId="77777777" w:rsidR="006A069C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260" w:right="1292" w:hanging="180"/>
        <w:rPr>
          <w:color w:val="000000"/>
        </w:rPr>
      </w:pPr>
      <w:r>
        <w:rPr>
          <w:color w:val="000000"/>
        </w:rPr>
        <w:t xml:space="preserve">j. </w:t>
      </w:r>
      <w:proofErr w:type="gramStart"/>
      <w:r>
        <w:rPr>
          <w:color w:val="000000"/>
        </w:rPr>
        <w:t>assist</w:t>
      </w:r>
      <w:proofErr w:type="gramEnd"/>
      <w:r>
        <w:rPr>
          <w:color w:val="000000"/>
        </w:rPr>
        <w:t xml:space="preserve"> the school in addressing disciplinary issues involving their child; </w:t>
      </w:r>
    </w:p>
    <w:p w14:paraId="565541D6" w14:textId="77777777" w:rsidR="002C509D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260" w:right="1292" w:hanging="180"/>
        <w:rPr>
          <w:color w:val="000000"/>
        </w:rPr>
      </w:pPr>
      <w:r>
        <w:rPr>
          <w:color w:val="000000"/>
        </w:rPr>
        <w:t xml:space="preserve">k. </w:t>
      </w:r>
      <w:proofErr w:type="gramStart"/>
      <w:r>
        <w:rPr>
          <w:color w:val="000000"/>
        </w:rPr>
        <w:t>comply</w:t>
      </w:r>
      <w:proofErr w:type="gramEnd"/>
      <w:r>
        <w:rPr>
          <w:color w:val="000000"/>
        </w:rPr>
        <w:t xml:space="preserve"> with Administrative Procedure 132 – Public Civility in Schools. </w:t>
      </w:r>
    </w:p>
    <w:p w14:paraId="4167BA41" w14:textId="77777777" w:rsidR="002C509D" w:rsidRDefault="002C509D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1292"/>
        <w:rPr>
          <w:b/>
          <w:color w:val="000000"/>
          <w:sz w:val="24"/>
          <w:szCs w:val="24"/>
        </w:rPr>
      </w:pPr>
    </w:p>
    <w:p w14:paraId="0000006B" w14:textId="54DD1B28" w:rsidR="000160DE" w:rsidRPr="002C509D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1292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Annual Review </w:t>
      </w:r>
    </w:p>
    <w:p w14:paraId="0000006C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3"/>
        <w:rPr>
          <w:color w:val="000000"/>
        </w:rPr>
      </w:pPr>
      <w:r>
        <w:rPr>
          <w:color w:val="000000"/>
        </w:rPr>
        <w:t xml:space="preserve">This administrative procedure will be: </w:t>
      </w:r>
    </w:p>
    <w:p w14:paraId="7B015992" w14:textId="77777777" w:rsidR="006A069C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080" w:right="771" w:hanging="4"/>
        <w:rPr>
          <w:color w:val="000000"/>
        </w:rPr>
      </w:pPr>
      <w:r>
        <w:rPr>
          <w:color w:val="000000"/>
        </w:rPr>
        <w:t xml:space="preserve">a. Posted annually on LRSD’s publicly accessible website after board review;  </w:t>
      </w:r>
    </w:p>
    <w:p w14:paraId="0000006E" w14:textId="5EC770C5" w:rsidR="000160DE" w:rsidRDefault="00816792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080" w:right="771" w:hanging="4"/>
        <w:rPr>
          <w:color w:val="000000"/>
          <w:sz w:val="18"/>
          <w:szCs w:val="18"/>
        </w:rPr>
      </w:pPr>
      <w:r>
        <w:rPr>
          <w:color w:val="000000"/>
        </w:rPr>
        <w:t>b. Made available to students, staff and parents.</w:t>
      </w:r>
    </w:p>
    <w:p w14:paraId="243E0E82" w14:textId="033E1241" w:rsidR="002C509D" w:rsidRDefault="002C509D" w:rsidP="002C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77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</w:t>
      </w:r>
    </w:p>
    <w:p w14:paraId="0000006F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December, 2003 </w:t>
      </w:r>
    </w:p>
    <w:p w14:paraId="00000070" w14:textId="03D8F5F3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29" w:lineRule="auto"/>
        <w:ind w:left="7" w:right="11" w:firstLine="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highlight w:val="white"/>
        </w:rPr>
        <w:t xml:space="preserve">Updates: September, 2010; July, 2011; July, 2012, June, 2018 (includes name change from Student Expectations 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highlight w:val="white"/>
        </w:rPr>
        <w:t>&amp; Discipline); January 2020</w:t>
      </w:r>
      <w:r w:rsidR="003D5800">
        <w:rPr>
          <w:color w:val="000000"/>
          <w:sz w:val="18"/>
          <w:szCs w:val="18"/>
          <w:highlight w:val="white"/>
        </w:rPr>
        <w:t>, August 2022</w:t>
      </w:r>
      <w:r>
        <w:rPr>
          <w:color w:val="000000"/>
          <w:sz w:val="18"/>
          <w:szCs w:val="18"/>
        </w:rPr>
        <w:t xml:space="preserve"> </w:t>
      </w:r>
    </w:p>
    <w:p w14:paraId="00000071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left="13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References </w:t>
      </w:r>
    </w:p>
    <w:p w14:paraId="00000072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Section 8, 11, 31, 32, 33, 35.1, 36, 37, 52, 53, 196, 197, 22, 257 Education Act </w:t>
      </w:r>
    </w:p>
    <w:p w14:paraId="00000073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Alberta Human Rights Act </w:t>
      </w:r>
    </w:p>
    <w:p w14:paraId="00000074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BP 21 Welcoming, Caring, Respectful, and Safe Learning Environment </w:t>
      </w:r>
    </w:p>
    <w:p w14:paraId="00000075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AP 132 Public Civility in Schools </w:t>
      </w:r>
    </w:p>
    <w:p w14:paraId="00000076" w14:textId="77777777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AP 348 Progressive Student Discipline </w:t>
      </w:r>
    </w:p>
    <w:p w14:paraId="00000077" w14:textId="04F9CCF3" w:rsidR="000160DE" w:rsidRDefault="008167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AP 543 Operational Procedures for School Buses </w:t>
      </w:r>
    </w:p>
    <w:p w14:paraId="7E3832DB" w14:textId="19217B10" w:rsidR="00DD40A3" w:rsidRDefault="00DD40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Adapted from CBE Administrative Regulation 6005</w:t>
      </w:r>
    </w:p>
    <w:p w14:paraId="00000079" w14:textId="656010E6" w:rsidR="000160DE" w:rsidRDefault="00DD40A3" w:rsidP="00DD40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</w:t>
      </w:r>
      <w:r w:rsidR="00816792">
        <w:rPr>
          <w:color w:val="000000"/>
        </w:rPr>
        <w:t xml:space="preserve">_____________________________________________________________ </w:t>
      </w:r>
      <w:r w:rsidR="00816792">
        <w:rPr>
          <w:i/>
          <w:color w:val="000000"/>
          <w:sz w:val="18"/>
          <w:szCs w:val="18"/>
        </w:rPr>
        <w:t xml:space="preserve">Livingstone Range School Division Page 5 of </w:t>
      </w:r>
      <w:r w:rsidR="002C509D">
        <w:rPr>
          <w:i/>
          <w:color w:val="000000"/>
          <w:sz w:val="18"/>
          <w:szCs w:val="18"/>
        </w:rPr>
        <w:t>5 Administrative</w:t>
      </w:r>
      <w:r w:rsidR="00816792">
        <w:rPr>
          <w:i/>
          <w:color w:val="000000"/>
          <w:sz w:val="18"/>
          <w:szCs w:val="18"/>
        </w:rPr>
        <w:t xml:space="preserve"> Procedures Manual </w:t>
      </w:r>
    </w:p>
    <w:sectPr w:rsidR="000160DE">
      <w:pgSz w:w="12240" w:h="15840"/>
      <w:pgMar w:top="1204" w:right="1377" w:bottom="722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DE"/>
    <w:rsid w:val="000160DE"/>
    <w:rsid w:val="002742DF"/>
    <w:rsid w:val="002C509D"/>
    <w:rsid w:val="003D5800"/>
    <w:rsid w:val="006A069C"/>
    <w:rsid w:val="00726008"/>
    <w:rsid w:val="007C6DC3"/>
    <w:rsid w:val="00816792"/>
    <w:rsid w:val="00987A33"/>
    <w:rsid w:val="00AC2073"/>
    <w:rsid w:val="00D27C28"/>
    <w:rsid w:val="00DD40A3"/>
    <w:rsid w:val="00EA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0913"/>
  <w15:docId w15:val="{9BD969B3-3117-4FF9-A78F-1BEE7BC1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Livingstone Range School Division</Company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Lytwyn</dc:creator>
  <cp:lastModifiedBy>Nikki Lytwyn</cp:lastModifiedBy>
  <cp:revision>3</cp:revision>
  <dcterms:created xsi:type="dcterms:W3CDTF">2022-08-23T17:40:00Z</dcterms:created>
  <dcterms:modified xsi:type="dcterms:W3CDTF">2022-08-23T17:59:00Z</dcterms:modified>
</cp:coreProperties>
</file>